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FC32B7" w:rsidRPr="00FC32B7">
        <w:rPr>
          <w:rFonts w:ascii="Times New Roman" w:eastAsia="Times New Roman" w:hAnsi="Times New Roman" w:cs="Times New Roman"/>
          <w:b/>
          <w:u w:val="single"/>
          <w:lang w:eastAsia="sl-SI"/>
        </w:rPr>
        <w:t>195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 w:rsidR="00611C6B"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67A3" w:rsidRPr="00FC32B7" w:rsidRDefault="00A467A3" w:rsidP="00A467A3">
      <w:pPr>
        <w:rPr>
          <w:b/>
          <w:sz w:val="24"/>
          <w:szCs w:val="24"/>
        </w:rPr>
      </w:pPr>
      <w:r w:rsidRPr="00E05ACE">
        <w:rPr>
          <w:b/>
          <w:sz w:val="24"/>
          <w:szCs w:val="24"/>
        </w:rPr>
        <w:t>DENTALNI SET</w:t>
      </w:r>
      <w:r>
        <w:rPr>
          <w:b/>
          <w:sz w:val="24"/>
          <w:szCs w:val="24"/>
        </w:rPr>
        <w:t xml:space="preserve">  </w:t>
      </w:r>
      <w:r w:rsidR="00FC32B7">
        <w:rPr>
          <w:b/>
          <w:sz w:val="24"/>
          <w:szCs w:val="24"/>
        </w:rPr>
        <w:t>n</w:t>
      </w:r>
      <w:r w:rsidRPr="00FC32B7">
        <w:rPr>
          <w:b/>
        </w:rPr>
        <w:t>amenjen je za MFK/dentalne k</w:t>
      </w:r>
      <w:r w:rsidR="00FC32B7">
        <w:rPr>
          <w:b/>
        </w:rPr>
        <w:t>irurške</w:t>
      </w:r>
      <w:r w:rsidRPr="00FC32B7">
        <w:rPr>
          <w:b/>
        </w:rPr>
        <w:t xml:space="preserve"> posege</w:t>
      </w:r>
      <w:r w:rsidR="00FC32B7">
        <w:rPr>
          <w:b/>
        </w:rPr>
        <w:t>:</w:t>
      </w:r>
    </w:p>
    <w:p w:rsidR="00A467A3" w:rsidRPr="00A626D4" w:rsidRDefault="00A467A3" w:rsidP="00A467A3">
      <w:pPr>
        <w:rPr>
          <w:b/>
        </w:rPr>
      </w:pPr>
      <w:r w:rsidRPr="00A626D4">
        <w:rPr>
          <w:b/>
        </w:rPr>
        <w:t xml:space="preserve">Sterilen set vsebuje: </w:t>
      </w:r>
    </w:p>
    <w:p w:rsidR="00A467A3" w:rsidRDefault="00A467A3" w:rsidP="00A467A3">
      <w:r>
        <w:t>1 x prevleko za mizo dim. 75x100 cm</w:t>
      </w:r>
    </w:p>
    <w:p w:rsidR="00A467A3" w:rsidRDefault="00A467A3" w:rsidP="00A467A3">
      <w:r>
        <w:t>2 x prevleko za cev dim. 8x120cm</w:t>
      </w:r>
    </w:p>
    <w:p w:rsidR="00A467A3" w:rsidRDefault="00A467A3" w:rsidP="00A467A3">
      <w:r>
        <w:t xml:space="preserve">1 x </w:t>
      </w:r>
      <w:proofErr w:type="spellStart"/>
      <w:r>
        <w:t>troslojno</w:t>
      </w:r>
      <w:proofErr w:type="spellEnd"/>
      <w:r>
        <w:t xml:space="preserve"> op. kompreso 100x150 cm z nelepljivo odprtino v obliki puščice dim. 13x9,5cm. </w:t>
      </w:r>
    </w:p>
    <w:p w:rsidR="00A467A3" w:rsidRDefault="00A467A3" w:rsidP="00A467A3">
      <w:r>
        <w:t>1 x op. trak dim. 9x24,5cm.</w:t>
      </w:r>
    </w:p>
    <w:p w:rsidR="00A467A3" w:rsidRDefault="00A467A3" w:rsidP="00A467A3">
      <w:r w:rsidRPr="00A626D4">
        <w:rPr>
          <w:b/>
        </w:rPr>
        <w:t>Material op. komprese</w:t>
      </w:r>
      <w:r>
        <w:t xml:space="preserve">: vrhnji vpojni sloj, srednji za tekočine nepropustni sloj, spodnji celulozni sloj za večje udobje bolnika in ugodnejši temp. režim. </w:t>
      </w:r>
    </w:p>
    <w:p w:rsidR="00A467A3" w:rsidRPr="00A467A3" w:rsidRDefault="00A467A3" w:rsidP="00A467A3">
      <w:pPr>
        <w:rPr>
          <w:b/>
        </w:rPr>
      </w:pPr>
      <w:r>
        <w:rPr>
          <w:b/>
        </w:rPr>
        <w:t xml:space="preserve">Pakiranje: </w:t>
      </w:r>
      <w:r w:rsidRPr="00E05ACE">
        <w:t xml:space="preserve">Set mora omogočati aseptično odpiranje. </w:t>
      </w:r>
    </w:p>
    <w:p w:rsidR="00A467A3" w:rsidRPr="00E05ACE" w:rsidRDefault="00A467A3" w:rsidP="00A467A3">
      <w:r w:rsidRPr="00E05ACE">
        <w:t>Na osnovni in zunanji embalaži so prisotni podatki: ime proizvajalca, ime izdelka, kataloška številka, lot, število kosov v sekundarnem</w:t>
      </w:r>
      <w:r>
        <w:t>/ transportnem pakiranju, rok uporabe, oznaka za sterilnost</w:t>
      </w:r>
      <w:r w:rsidRPr="00E05ACE">
        <w:t xml:space="preserve">, CE oznaka, 2 x nalepka za sledljivost izdelkov. </w:t>
      </w:r>
    </w:p>
    <w:p w:rsidR="00A467A3" w:rsidRDefault="00A467A3" w:rsidP="00A467A3">
      <w:pPr>
        <w:rPr>
          <w:rFonts w:cstheme="minorHAnsi"/>
        </w:rPr>
      </w:pPr>
      <w:r>
        <w:rPr>
          <w:b/>
        </w:rPr>
        <w:t>EU norme in s</w:t>
      </w:r>
      <w:r w:rsidRPr="00A626D4">
        <w:rPr>
          <w:b/>
        </w:rPr>
        <w:t>tandardi</w:t>
      </w:r>
      <w:r>
        <w:t xml:space="preserve">: </w:t>
      </w:r>
      <w:r w:rsidRPr="00A626D4">
        <w:rPr>
          <w:rFonts w:cstheme="minorHAnsi"/>
        </w:rPr>
        <w:t>EN 1041, EN 556-1, EN 13795, EN 62366, EN ISO 9001, EN ISO 13485, EN ISO 10993-1, EN ISO 11607-1, EN</w:t>
      </w:r>
      <w:r>
        <w:rPr>
          <w:rFonts w:cstheme="minorHAnsi"/>
        </w:rPr>
        <w:t xml:space="preserve"> </w:t>
      </w:r>
      <w:r w:rsidRPr="00A626D4">
        <w:rPr>
          <w:rFonts w:cstheme="minorHAnsi"/>
        </w:rPr>
        <w:t>ISO 11607-2, EN ISO 15223-1, ISO 15223-2, ISO 14001</w:t>
      </w:r>
      <w:r>
        <w:rPr>
          <w:rFonts w:cstheme="minorHAnsi"/>
        </w:rPr>
        <w:t xml:space="preserve">. </w:t>
      </w:r>
    </w:p>
    <w:p w:rsidR="00A467A3" w:rsidRDefault="00A467A3" w:rsidP="00A467A3">
      <w:pPr>
        <w:rPr>
          <w:rFonts w:cstheme="minorHAnsi"/>
        </w:rPr>
      </w:pPr>
      <w:r>
        <w:rPr>
          <w:rFonts w:cstheme="minorHAnsi"/>
        </w:rPr>
        <w:t xml:space="preserve">Medicinski pripomoček razreda I </w:t>
      </w:r>
      <w:proofErr w:type="spellStart"/>
      <w:r>
        <w:rPr>
          <w:rFonts w:cstheme="minorHAnsi"/>
        </w:rPr>
        <w:t>steril</w:t>
      </w:r>
      <w:proofErr w:type="spellEnd"/>
      <w:r>
        <w:rPr>
          <w:rFonts w:cstheme="minorHAnsi"/>
        </w:rPr>
        <w:t>,  CE certifikat in je v skladu z direktivo</w:t>
      </w:r>
      <w:r w:rsidRPr="00DF7E8D">
        <w:rPr>
          <w:rFonts w:ascii="ArialMT" w:hAnsi="ArialMT" w:cs="ArialMT"/>
          <w:sz w:val="24"/>
          <w:szCs w:val="24"/>
        </w:rPr>
        <w:t xml:space="preserve"> </w:t>
      </w:r>
      <w:r w:rsidRPr="00DF7E8D">
        <w:rPr>
          <w:rFonts w:cstheme="minorHAnsi"/>
        </w:rPr>
        <w:t>93/42/EEC</w:t>
      </w:r>
      <w:r>
        <w:rPr>
          <w:rFonts w:cstheme="minorHAnsi"/>
        </w:rPr>
        <w:t>.</w:t>
      </w:r>
    </w:p>
    <w:p w:rsidR="001B422B" w:rsidRPr="00FC32B7" w:rsidRDefault="00A467A3" w:rsidP="00A467A3">
      <w:pPr>
        <w:rPr>
          <w:rFonts w:cstheme="minorHAnsi"/>
          <w:b/>
          <w:sz w:val="24"/>
          <w:szCs w:val="24"/>
          <w:u w:val="single"/>
        </w:rPr>
      </w:pPr>
      <w:r w:rsidRPr="00FC32B7">
        <w:rPr>
          <w:rFonts w:cstheme="minorHAnsi"/>
          <w:b/>
          <w:sz w:val="24"/>
          <w:szCs w:val="24"/>
          <w:u w:val="single"/>
        </w:rPr>
        <w:t>Okvirna letna količina: 3.000 kosov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</w:t>
      </w:r>
      <w:r w:rsidR="00611C6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89,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FC32B7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3C25CA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 w:rsidR="00FC32B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="00FC32B7" w:rsidRPr="00FC32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EN_dentalni</w:t>
      </w:r>
      <w:proofErr w:type="spellEnd"/>
      <w:r w:rsidR="00FC32B7" w:rsidRPr="00FC32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seti_195_2019</w:t>
      </w:r>
      <w:r w:rsidR="00F0390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B56A6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="00A467A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FC32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05.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2019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FC32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</w:t>
      </w:r>
      <w:bookmarkStart w:id="0" w:name="_GoBack"/>
      <w:bookmarkEnd w:id="0"/>
      <w:r>
        <w:rPr>
          <w:rFonts w:ascii="Times New Roman" w:eastAsia="Times New Roman" w:hAnsi="Times New Roman" w:cs="Times New Roman"/>
          <w:lang w:eastAsia="sl-SI"/>
        </w:rPr>
        <w:t>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 w:rsidP="00FC32B7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2D64" w:rsidRDefault="00D92D64">
      <w:pPr>
        <w:spacing w:after="0" w:line="240" w:lineRule="auto"/>
      </w:pPr>
      <w:r>
        <w:separator/>
      </w:r>
    </w:p>
  </w:endnote>
  <w:endnote w:type="continuationSeparator" w:id="0">
    <w:p w:rsidR="00D92D64" w:rsidRDefault="00D92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2D64" w:rsidRDefault="00D92D64">
      <w:pPr>
        <w:spacing w:after="0" w:line="240" w:lineRule="auto"/>
      </w:pPr>
      <w:r>
        <w:separator/>
      </w:r>
    </w:p>
  </w:footnote>
  <w:footnote w:type="continuationSeparator" w:id="0">
    <w:p w:rsidR="00D92D64" w:rsidRDefault="00D92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467A3"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41A84"/>
    <w:rsid w:val="001B422B"/>
    <w:rsid w:val="00213D0C"/>
    <w:rsid w:val="002F58F0"/>
    <w:rsid w:val="003041F8"/>
    <w:rsid w:val="003C25CA"/>
    <w:rsid w:val="004122B5"/>
    <w:rsid w:val="00470F59"/>
    <w:rsid w:val="004E7630"/>
    <w:rsid w:val="00611C6B"/>
    <w:rsid w:val="00663AEA"/>
    <w:rsid w:val="006E7F0E"/>
    <w:rsid w:val="00936756"/>
    <w:rsid w:val="00A467A3"/>
    <w:rsid w:val="00AB3ACE"/>
    <w:rsid w:val="00B56A6B"/>
    <w:rsid w:val="00BA112E"/>
    <w:rsid w:val="00D92D64"/>
    <w:rsid w:val="00F0390D"/>
    <w:rsid w:val="00FC32B7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FA9DC75"/>
  <w15:docId w15:val="{EFCB07F4-6EFB-4480-93C6-BB58122E9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455</Words>
  <Characters>2597</Characters>
  <Application>Microsoft Office Word</Application>
  <DocSecurity>4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Maruša Vodenik</cp:lastModifiedBy>
  <cp:revision>2</cp:revision>
  <dcterms:created xsi:type="dcterms:W3CDTF">2019-05-08T07:10:00Z</dcterms:created>
  <dcterms:modified xsi:type="dcterms:W3CDTF">2019-05-08T07:10:00Z</dcterms:modified>
</cp:coreProperties>
</file>